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DB6B4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6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DB6B4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26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.0</w:t>
      </w:r>
      <w:r w:rsidR="00DB6B4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6</w:t>
      </w:r>
      <w:r w:rsidR="00AE6DA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992DFC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26</w:t>
      </w:r>
      <w:r w:rsidR="00981619">
        <w:rPr>
          <w:rFonts w:ascii="Arial" w:hAnsi="Arial" w:cs="Arial"/>
          <w:color w:val="024C8B"/>
          <w:sz w:val="18"/>
          <w:szCs w:val="18"/>
          <w:shd w:val="clear" w:color="auto" w:fill="FFFFFF"/>
        </w:rPr>
        <w:t>.0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6</w:t>
      </w:r>
      <w:bookmarkStart w:id="1" w:name="_GoBack"/>
      <w:bookmarkEnd w:id="1"/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DB6B42" w:rsidP="0020795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</w:rPr>
              <w:t>2-я ул. Измайловского Зверинца, вл. 3а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F71" w:rsidRPr="00A81374" w:rsidRDefault="00DB6B42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ограждение</w:t>
            </w:r>
          </w:p>
        </w:tc>
      </w:tr>
      <w:tr w:rsidR="00AB0B40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Pr="00AB0B40" w:rsidRDefault="00DB6B42" w:rsidP="0020795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Окружной пр., вл. 32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Default="00DB6B42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ограждение</w:t>
            </w:r>
          </w:p>
        </w:tc>
      </w:tr>
      <w:tr w:rsidR="00995286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Pr="00995286" w:rsidRDefault="00DB6B42" w:rsidP="00B3370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Измайловский просп., д. 53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Default="00992DFC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</w:t>
            </w:r>
            <w:r w:rsidR="00DB6B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екапитальное сооружение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07953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225A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A5F71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2DFC"/>
    <w:rsid w:val="00995286"/>
    <w:rsid w:val="0099551D"/>
    <w:rsid w:val="0099553A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2BB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0B40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36D6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6B42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D498C-F7DD-453F-8A9D-91547F93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Пользователь-17</cp:lastModifiedBy>
  <cp:revision>4</cp:revision>
  <cp:lastPrinted>2018-03-12T06:06:00Z</cp:lastPrinted>
  <dcterms:created xsi:type="dcterms:W3CDTF">2023-09-21T12:16:00Z</dcterms:created>
  <dcterms:modified xsi:type="dcterms:W3CDTF">2023-09-21T12:21:00Z</dcterms:modified>
</cp:coreProperties>
</file>